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Suunto Commuting Day i razem z nami walcz z emisją CO2!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zmotywować ludzi do jeżdżenia rowerem bądź biegania do pracy, jednocześnie redukując emisję CO2, Suunto z radością ogłasza inauguracyjny Suunto Commuting Day, który odbędzie się w czwartek 22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zrobić by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proste! Wystarczy, że zarejestrujesz trasę do pracy za pomocą zegarka Suunto lub licznika rowerowego Hammerhead i oznaczysz tą aktywność jako dojazd w aplikacji Suunto. Po całej akcji pokażemy ile emisji CO2 udało się zatrzymać, dzięki naszej społeczności.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https://www.youtube.com/watch?v=PgSx8sNf0ag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73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Suunto wspiera w przygodzie i ekologii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to fińska marka z 86-letnim stażem, produkująca zegarki sportowe GPS i narzędzia, które wspierają użytkowników podczas przeżywania przygód i eksplorowania terenów. Równocześnie Suunto stara się wspierać swoją społeczność, dając rozwiązania, pomagające w codziennym życiu. Koncentrując się na zrównoważonym rozwoju, firma Suunto dała swoim użytkownikom takie możliwości, jak: śledzenie dojazdów napędzanych siłą człowieka, a także jako dodatkową motywację – możliwość zobrazowania ile emisji CO2 jest w stanie zredukować dzięki wybraniu dojazdu np. rowerem w porównaniu z pojazdem napędzanym paliwem kopalnym, na tej samej odległości.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99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„Jedna jazda rowerem do pracy może nie wydawać się dużym poświęceniem” — mówi manager ds. zrównoważonego rozwoju w Suunto - Heidi Heikkinen. „Ale kiedy robisz to regularnie, zaczniesz widzieć sumujące się efekty. W skali całej społeczności, gdzie tysiące ludzi wybiera dojazdy z napędem, zmiana ta mogłaby stanowić dużą różnicę. Zwłaszcza, że transport jest jednym z największych źródeł emisji”.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Jak korzystać z opcji śledzenia dojazdu?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mieć zegarka Suunto ani kompatybilnego z Suunto licznika rowerowego Hammerhead, aby zacząć śledzić swoje dojazdy - możesz również korzystać z aplikacji Suunto i śledzić je za darmo.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Suunto na iOS można pobrać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 Androida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rozpocząć śledzenie, nie musisz robić więcej niż jeździć, biegać lub chodzić z punktu A do punktu B i zapisywać swoją aktywność. Przy pierwszym śledzeniu aktywności związanej z dojazdami zostaniesz zapytany, czy chcesz aktywować automatyczne oznaczanie tagiem „dojazdy”. Aplikacja Suunto może automatycznie oznaczać podróże w jedną stronę, które rozpoczynają się i kończą w odległości co najmniej 500 metrów (0,3 mili) jako dojazdy.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Zmniejszone emisje CO2 dla pojedynczej aktywności zostaną pokazane w podsumowaniu treningu, a nowy widżet dojazdów na stronie głównej aplikacji pokaże miesięczną sumę zaoszczędzonego CO2.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Promowanie zrównoważonych wyborów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Promowanie zrównoważonych, codziennych wyborów jest częścią zobowiązania firmy Suunto do bycia bardziej odpowiedzialną firmą. Obecnie</w:t>
      </w:r>
      <w:r>
        <w:rPr>
          <w:rFonts w:ascii="calibri" w:hAnsi="calibri" w:eastAsia="calibri" w:cs="calibri"/>
          <w:sz w:val="24"/>
          <w:szCs w:val="24"/>
          <w:b/>
        </w:rPr>
        <w:t xml:space="preserve"> ponad 90% produktów</w:t>
      </w:r>
      <w:r>
        <w:rPr>
          <w:rFonts w:ascii="calibri" w:hAnsi="calibri" w:eastAsia="calibri" w:cs="calibri"/>
          <w:sz w:val="24"/>
          <w:szCs w:val="24"/>
        </w:rPr>
        <w:t xml:space="preserve"> Suunto jest wytwarzanych w fabryce w Vantaa w Finlandii. Od 2021 r. jej siedziba główna oraz fabryka korzystają </w:t>
      </w:r>
      <w:r>
        <w:rPr>
          <w:rFonts w:ascii="calibri" w:hAnsi="calibri" w:eastAsia="calibri" w:cs="calibri"/>
          <w:sz w:val="24"/>
          <w:szCs w:val="24"/>
          <w:b/>
        </w:rPr>
        <w:t xml:space="preserve">w 100% z energii odnawialnej</w:t>
      </w:r>
      <w:r>
        <w:rPr>
          <w:rFonts w:ascii="calibri" w:hAnsi="calibri" w:eastAsia="calibri" w:cs="calibri"/>
          <w:sz w:val="24"/>
          <w:szCs w:val="24"/>
        </w:rPr>
        <w:t xml:space="preserve">. Aby wszystko było przejrzyste, niedawno został opublikowany pierwszy roczny raport na temat zrównoważonego rozwoju, który można przeczytać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„Podejście Suunto do zrównoważonego rozwoju polega również na zwiększeniu pozytywnych efektów, a nie tylko na zmniejszeniu negatywnych. Nazywa się je odpowiednio naszym odciskiem dłoni i odciskiem stopy. Dążymy do tego, aby postępować ostrożnie i być źródłem dobra. Wierzymy w siłę wspólnoty. Razem możemy wpływać na zmianę, zabierając głos w podejmowaniu prawdziwych działań. Nasi ambasadorzy i nasza społeczność dbają o to tak samo jak my” – mówi Brand manager Ang Laiho.</w:t>
      </w:r>
    </w:p>
    <w:p>
      <w:pPr>
        <w:spacing w:before="0" w:after="300"/>
      </w:pPr>
    </w:p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PgSx8sNf0ag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apps.apple.com/app/suunto/id1230327951" TargetMode="External"/><Relationship Id="rId13" Type="http://schemas.openxmlformats.org/officeDocument/2006/relationships/hyperlink" Target="https://play.google.com/store/apps/details?id=com.stt.android.suunto&amp;amp;amp;_" TargetMode="External"/><Relationship Id="rId14" Type="http://schemas.openxmlformats.org/officeDocument/2006/relationships/hyperlink" Target="https://www.suunto.com/globalassets/about-suunto/sustainability/documents/suunto-sustainability-report-2021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2026-10-27T13:28:07+01:00</dcterms:created>
  <dcterms:modified xsi:type="dcterms:W3CDTF">2026-10-27T13:28:07+01:00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